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51CD" w:rsidRPr="004D51CD" w:rsidRDefault="007D0D06" w:rsidP="004D51CD">
      <w:pPr>
        <w:widowControl w:val="0"/>
        <w:autoSpaceDE w:val="0"/>
        <w:autoSpaceDN w:val="0"/>
        <w:spacing w:after="0" w:line="240" w:lineRule="auto"/>
        <w:ind w:left="9072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 </w:t>
      </w:r>
      <w:bookmarkStart w:id="0" w:name="_GoBack"/>
      <w:bookmarkEnd w:id="0"/>
    </w:p>
    <w:p w:rsidR="004D51CD" w:rsidRPr="004D51CD" w:rsidRDefault="004D51CD" w:rsidP="004D51CD">
      <w:pPr>
        <w:widowControl w:val="0"/>
        <w:autoSpaceDE w:val="0"/>
        <w:autoSpaceDN w:val="0"/>
        <w:spacing w:after="0" w:line="240" w:lineRule="auto"/>
        <w:ind w:left="907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51CD">
        <w:rPr>
          <w:rFonts w:ascii="Times New Roman" w:eastAsia="Times New Roman" w:hAnsi="Times New Roman" w:cs="Times New Roman"/>
          <w:sz w:val="28"/>
          <w:szCs w:val="28"/>
          <w:lang w:eastAsia="ru-RU"/>
        </w:rPr>
        <w:t>к постановлению</w:t>
      </w:r>
    </w:p>
    <w:p w:rsidR="004D51CD" w:rsidRPr="004D51CD" w:rsidRDefault="007D0D06" w:rsidP="007D0D06">
      <w:pPr>
        <w:widowControl w:val="0"/>
        <w:autoSpaceDE w:val="0"/>
        <w:autoSpaceDN w:val="0"/>
        <w:spacing w:after="0" w:line="240" w:lineRule="auto"/>
        <w:ind w:left="907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Территориальной и</w:t>
      </w:r>
      <w:r w:rsidR="004D51CD" w:rsidRPr="004D51CD">
        <w:rPr>
          <w:rFonts w:ascii="Times New Roman" w:eastAsia="Times New Roman" w:hAnsi="Times New Roman" w:cs="Times New Roman"/>
          <w:sz w:val="28"/>
          <w:szCs w:val="28"/>
          <w:lang w:eastAsia="ru-RU"/>
        </w:rPr>
        <w:t>збирательной комиссии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Зверево </w:t>
      </w:r>
      <w:r w:rsidR="004D51CD" w:rsidRPr="004D51CD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Ростовской области</w:t>
      </w:r>
    </w:p>
    <w:p w:rsidR="004D51CD" w:rsidRPr="004D51CD" w:rsidRDefault="004D51CD" w:rsidP="004D51CD">
      <w:pPr>
        <w:widowControl w:val="0"/>
        <w:autoSpaceDE w:val="0"/>
        <w:autoSpaceDN w:val="0"/>
        <w:spacing w:after="0" w:line="240" w:lineRule="auto"/>
        <w:ind w:left="907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51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7D0D06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="00B36498">
        <w:rPr>
          <w:rFonts w:ascii="Times New Roman" w:eastAsia="Times New Roman" w:hAnsi="Times New Roman" w:cs="Times New Roman"/>
          <w:sz w:val="28"/>
          <w:szCs w:val="28"/>
          <w:lang w:eastAsia="ru-RU"/>
        </w:rPr>
        <w:t>.06.2023</w:t>
      </w:r>
      <w:r w:rsidRPr="004D51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="007D0D06">
        <w:rPr>
          <w:rFonts w:ascii="Times New Roman" w:eastAsia="Times New Roman" w:hAnsi="Times New Roman" w:cs="Times New Roman"/>
          <w:sz w:val="28"/>
          <w:szCs w:val="28"/>
          <w:lang w:eastAsia="ru-RU"/>
        </w:rPr>
        <w:t>67-7</w:t>
      </w:r>
    </w:p>
    <w:p w:rsidR="004D51CD" w:rsidRPr="004D51CD" w:rsidRDefault="004D51CD" w:rsidP="004D51C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51CD" w:rsidRDefault="004D51CD" w:rsidP="004D51C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51CD" w:rsidRPr="004D51CD" w:rsidRDefault="004D51CD" w:rsidP="004D51C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51CD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</w:t>
      </w:r>
    </w:p>
    <w:p w:rsidR="004D51CD" w:rsidRPr="004D51CD" w:rsidRDefault="004D51CD" w:rsidP="004D51C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51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количестве подписей избирателей, собираемых в поддержку выдвижения (самовыдвижения) кандидата в депутаты Законодательного Собрания Ростовской области </w:t>
      </w:r>
      <w:r w:rsidR="004D494E">
        <w:rPr>
          <w:rFonts w:ascii="Times New Roman" w:hAnsi="Times New Roman" w:cs="Times New Roman"/>
          <w:sz w:val="28"/>
          <w:szCs w:val="28"/>
        </w:rPr>
        <w:t>седьмого</w:t>
      </w:r>
      <w:r w:rsidRPr="004D51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созыва,  необходимом для регистрации кандидата </w:t>
      </w:r>
      <w:r w:rsidRPr="004D51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по соответствующему одномандатному избирательному округу,  о предельном количестве подписей избирателей, представляемых для регистрации кандидата в окружную избирательную комиссию, </w:t>
      </w:r>
    </w:p>
    <w:p w:rsidR="004D51CD" w:rsidRPr="004D51CD" w:rsidRDefault="004D51CD" w:rsidP="004D51C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51CD">
        <w:rPr>
          <w:rFonts w:ascii="Times New Roman" w:eastAsia="Times New Roman" w:hAnsi="Times New Roman" w:cs="Times New Roman"/>
          <w:sz w:val="28"/>
          <w:szCs w:val="28"/>
          <w:lang w:eastAsia="ru-RU"/>
        </w:rPr>
        <w:t>и о количестве подлежащих проверке подписей избирателей</w:t>
      </w:r>
    </w:p>
    <w:p w:rsidR="004D51CD" w:rsidRPr="004D51CD" w:rsidRDefault="004D51CD" w:rsidP="004D51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1" w:rightFromText="181" w:topFromText="142" w:vertAnchor="page" w:horzAnchor="margin" w:tblpY="6359"/>
        <w:tblW w:w="14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93"/>
        <w:gridCol w:w="2755"/>
        <w:gridCol w:w="2693"/>
        <w:gridCol w:w="2583"/>
        <w:gridCol w:w="2804"/>
        <w:gridCol w:w="3118"/>
      </w:tblGrid>
      <w:tr w:rsidR="004D51CD" w:rsidRPr="004D51CD" w:rsidTr="004D51CD">
        <w:trPr>
          <w:cantSplit/>
          <w:trHeight w:val="593"/>
        </w:trPr>
        <w:tc>
          <w:tcPr>
            <w:tcW w:w="993" w:type="dxa"/>
            <w:vAlign w:val="center"/>
          </w:tcPr>
          <w:p w:rsidR="004D51CD" w:rsidRPr="004D51CD" w:rsidRDefault="004D51CD" w:rsidP="004D51CD">
            <w:pPr>
              <w:widowControl w:val="0"/>
              <w:autoSpaceDE w:val="0"/>
              <w:autoSpaceDN w:val="0"/>
              <w:spacing w:after="0" w:line="240" w:lineRule="auto"/>
              <w:ind w:left="-119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D51CD" w:rsidRPr="004D51CD" w:rsidRDefault="004D51CD" w:rsidP="004D51C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1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Номерокруга </w:t>
            </w:r>
          </w:p>
        </w:tc>
        <w:tc>
          <w:tcPr>
            <w:tcW w:w="2755" w:type="dxa"/>
            <w:vAlign w:val="center"/>
          </w:tcPr>
          <w:p w:rsidR="004D51CD" w:rsidRPr="004D51CD" w:rsidRDefault="004D51CD" w:rsidP="004D51C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1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одномандатного избирательного округа</w:t>
            </w:r>
          </w:p>
        </w:tc>
        <w:tc>
          <w:tcPr>
            <w:tcW w:w="2693" w:type="dxa"/>
            <w:vAlign w:val="center"/>
          </w:tcPr>
          <w:p w:rsidR="004D51CD" w:rsidRPr="004D51CD" w:rsidRDefault="004D51CD" w:rsidP="004D51C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1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Число избирателей, зарегистрированных </w:t>
            </w:r>
          </w:p>
          <w:p w:rsidR="004D51CD" w:rsidRPr="004D51CD" w:rsidRDefault="004D51CD" w:rsidP="004D51C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1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территории одномандатного избирательного округа </w:t>
            </w:r>
            <w:r w:rsidRPr="004D51C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*</w:t>
            </w:r>
          </w:p>
        </w:tc>
        <w:tc>
          <w:tcPr>
            <w:tcW w:w="2583" w:type="dxa"/>
            <w:vAlign w:val="center"/>
          </w:tcPr>
          <w:p w:rsidR="004D51CD" w:rsidRPr="004D51CD" w:rsidRDefault="004D51CD" w:rsidP="004D51C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1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подписей избирателей, необходимое для регистрации кандидата</w:t>
            </w:r>
            <w:r w:rsidRPr="004D51C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**</w:t>
            </w:r>
          </w:p>
        </w:tc>
        <w:tc>
          <w:tcPr>
            <w:tcW w:w="2804" w:type="dxa"/>
            <w:vAlign w:val="center"/>
          </w:tcPr>
          <w:p w:rsidR="004D51CD" w:rsidRPr="004D51CD" w:rsidRDefault="004D51CD" w:rsidP="004D51C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1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Предельное количество подписей избирателей, представляемых в окружную избирательную комиссию</w:t>
            </w:r>
            <w:r w:rsidRPr="004D51C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***</w:t>
            </w:r>
          </w:p>
        </w:tc>
        <w:tc>
          <w:tcPr>
            <w:tcW w:w="3118" w:type="dxa"/>
            <w:vAlign w:val="center"/>
          </w:tcPr>
          <w:p w:rsidR="004D51CD" w:rsidRPr="004D51CD" w:rsidRDefault="004D51CD" w:rsidP="004D51C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1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подлежащих проверке подписей избирателей</w:t>
            </w:r>
            <w:r w:rsidRPr="004D51C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****</w:t>
            </w:r>
          </w:p>
        </w:tc>
      </w:tr>
      <w:tr w:rsidR="004D51CD" w:rsidRPr="004D51CD" w:rsidTr="007D0D06">
        <w:trPr>
          <w:cantSplit/>
          <w:trHeight w:val="1100"/>
        </w:trPr>
        <w:tc>
          <w:tcPr>
            <w:tcW w:w="993" w:type="dxa"/>
            <w:vAlign w:val="center"/>
          </w:tcPr>
          <w:p w:rsidR="004D51CD" w:rsidRPr="000539FB" w:rsidRDefault="004D51CD" w:rsidP="004D51CD">
            <w:pPr>
              <w:pStyle w:val="ConsPlusNormal"/>
              <w:widowControl/>
              <w:numPr>
                <w:ilvl w:val="0"/>
                <w:numId w:val="1"/>
              </w:numPr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5" w:type="dxa"/>
            <w:vAlign w:val="center"/>
          </w:tcPr>
          <w:p w:rsidR="004D51CD" w:rsidRPr="000539FB" w:rsidRDefault="004D51CD" w:rsidP="004D51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FB">
              <w:rPr>
                <w:rFonts w:ascii="Times New Roman" w:hAnsi="Times New Roman" w:cs="Times New Roman"/>
                <w:sz w:val="28"/>
                <w:szCs w:val="28"/>
              </w:rPr>
              <w:t xml:space="preserve">Зверевский </w:t>
            </w:r>
            <w:r w:rsidRPr="00216B95">
              <w:t xml:space="preserve"> </w:t>
            </w:r>
            <w:r w:rsidRPr="00216B95">
              <w:rPr>
                <w:rFonts w:ascii="Times New Roman" w:hAnsi="Times New Roman" w:cs="Times New Roman"/>
                <w:sz w:val="28"/>
                <w:szCs w:val="28"/>
              </w:rPr>
              <w:t>одномандатный избирательный округ</w:t>
            </w:r>
          </w:p>
        </w:tc>
        <w:tc>
          <w:tcPr>
            <w:tcW w:w="2693" w:type="dxa"/>
            <w:vAlign w:val="center"/>
          </w:tcPr>
          <w:p w:rsidR="004D51CD" w:rsidRPr="000539FB" w:rsidRDefault="004D51CD" w:rsidP="004D51C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F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85735</w:t>
            </w:r>
          </w:p>
        </w:tc>
        <w:tc>
          <w:tcPr>
            <w:tcW w:w="2583" w:type="dxa"/>
            <w:vAlign w:val="center"/>
          </w:tcPr>
          <w:p w:rsidR="004D51CD" w:rsidRPr="000539FB" w:rsidRDefault="004D51CD" w:rsidP="004D51C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FB">
              <w:rPr>
                <w:rFonts w:ascii="Times New Roman" w:hAnsi="Times New Roman" w:cs="Times New Roman"/>
                <w:sz w:val="28"/>
                <w:szCs w:val="28"/>
              </w:rPr>
              <w:t>2573</w:t>
            </w:r>
          </w:p>
        </w:tc>
        <w:tc>
          <w:tcPr>
            <w:tcW w:w="2804" w:type="dxa"/>
            <w:vAlign w:val="center"/>
          </w:tcPr>
          <w:p w:rsidR="004D51CD" w:rsidRPr="000539FB" w:rsidRDefault="004D51CD" w:rsidP="004D51C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FB">
              <w:rPr>
                <w:rFonts w:ascii="Times New Roman" w:hAnsi="Times New Roman" w:cs="Times New Roman"/>
                <w:sz w:val="28"/>
                <w:szCs w:val="28"/>
              </w:rPr>
              <w:t>2830</w:t>
            </w:r>
          </w:p>
        </w:tc>
        <w:tc>
          <w:tcPr>
            <w:tcW w:w="3118" w:type="dxa"/>
            <w:vAlign w:val="center"/>
          </w:tcPr>
          <w:p w:rsidR="004D51CD" w:rsidRPr="000539FB" w:rsidRDefault="004D51CD" w:rsidP="004D51C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FB">
              <w:rPr>
                <w:rFonts w:ascii="Times New Roman" w:hAnsi="Times New Roman" w:cs="Times New Roman"/>
                <w:sz w:val="28"/>
                <w:szCs w:val="28"/>
              </w:rPr>
              <w:t>515</w:t>
            </w:r>
          </w:p>
        </w:tc>
      </w:tr>
    </w:tbl>
    <w:p w:rsidR="004D51CD" w:rsidRPr="004D5992" w:rsidRDefault="004D51CD" w:rsidP="004D51CD">
      <w:pPr>
        <w:tabs>
          <w:tab w:val="left" w:pos="3804"/>
        </w:tabs>
        <w:spacing w:after="0"/>
        <w:rPr>
          <w:rFonts w:ascii="Times New Roman" w:eastAsia="Times New Roman" w:hAnsi="Times New Roman" w:cs="Times New Roman"/>
          <w:lang w:eastAsia="ru-RU"/>
        </w:rPr>
      </w:pPr>
    </w:p>
    <w:p w:rsidR="004D5992" w:rsidRDefault="004D5992" w:rsidP="004D5992">
      <w:pPr>
        <w:jc w:val="both"/>
        <w:rPr>
          <w:rFonts w:ascii="Times New Roman" w:hAnsi="Times New Roman" w:cs="Times New Roman"/>
        </w:rPr>
      </w:pPr>
      <w:r w:rsidRPr="004D5992">
        <w:rPr>
          <w:rFonts w:ascii="Times New Roman" w:hAnsi="Times New Roman" w:cs="Times New Roman"/>
        </w:rPr>
        <w:t xml:space="preserve">* В соответствии с постановлением Законодательного Собрания Ростовской области </w:t>
      </w:r>
      <w:r>
        <w:rPr>
          <w:rFonts w:ascii="Times New Roman" w:hAnsi="Times New Roman" w:cs="Times New Roman"/>
        </w:rPr>
        <w:t>от </w:t>
      </w:r>
      <w:r w:rsidRPr="004D5992">
        <w:rPr>
          <w:rFonts w:ascii="Times New Roman" w:hAnsi="Times New Roman" w:cs="Times New Roman"/>
        </w:rPr>
        <w:t xml:space="preserve">22.11.2022 </w:t>
      </w:r>
      <w:r>
        <w:rPr>
          <w:rFonts w:ascii="Times New Roman" w:hAnsi="Times New Roman" w:cs="Times New Roman"/>
        </w:rPr>
        <w:t>№ </w:t>
      </w:r>
      <w:r w:rsidRPr="004D5992">
        <w:rPr>
          <w:rFonts w:ascii="Times New Roman" w:hAnsi="Times New Roman" w:cs="Times New Roman"/>
        </w:rPr>
        <w:t>1848</w:t>
      </w:r>
      <w:r>
        <w:rPr>
          <w:rFonts w:ascii="Times New Roman" w:hAnsi="Times New Roman" w:cs="Times New Roman"/>
        </w:rPr>
        <w:t xml:space="preserve"> «</w:t>
      </w:r>
      <w:r w:rsidRPr="004D5992">
        <w:rPr>
          <w:rFonts w:ascii="Times New Roman" w:hAnsi="Times New Roman" w:cs="Times New Roman"/>
        </w:rPr>
        <w:t>Об утверждении схемы одномандатных избирательных округов по выборам депутатов Законодательн</w:t>
      </w:r>
      <w:r>
        <w:rPr>
          <w:rFonts w:ascii="Times New Roman" w:hAnsi="Times New Roman" w:cs="Times New Roman"/>
        </w:rPr>
        <w:t>ого Собрания Ростовской области».</w:t>
      </w:r>
    </w:p>
    <w:p w:rsidR="004D5992" w:rsidRPr="004D5992" w:rsidRDefault="004D5992" w:rsidP="004D5992">
      <w:pPr>
        <w:jc w:val="both"/>
        <w:rPr>
          <w:rFonts w:ascii="Times New Roman" w:hAnsi="Times New Roman" w:cs="Times New Roman"/>
        </w:rPr>
      </w:pPr>
      <w:r w:rsidRPr="004D5992">
        <w:rPr>
          <w:rFonts w:ascii="Times New Roman" w:hAnsi="Times New Roman" w:cs="Times New Roman"/>
        </w:rPr>
        <w:lastRenderedPageBreak/>
        <w:t xml:space="preserve">** Определяется в соответствии с частью 2 статьи 29 Областного закона от 12 мая 2016 года № 525-ЗС «О выборах и референдумах в Ростовской </w:t>
      </w:r>
      <w:r>
        <w:rPr>
          <w:rFonts w:ascii="Times New Roman" w:hAnsi="Times New Roman" w:cs="Times New Roman"/>
        </w:rPr>
        <w:t>о</w:t>
      </w:r>
      <w:r w:rsidRPr="004D5992">
        <w:rPr>
          <w:rFonts w:ascii="Times New Roman" w:hAnsi="Times New Roman" w:cs="Times New Roman"/>
        </w:rPr>
        <w:t>бласти» (далее - Областной закон № 525-ЗС).</w:t>
      </w:r>
    </w:p>
    <w:p w:rsidR="004D5992" w:rsidRPr="004D5992" w:rsidRDefault="004D5992" w:rsidP="004D5992">
      <w:pPr>
        <w:rPr>
          <w:rFonts w:ascii="Times New Roman" w:hAnsi="Times New Roman" w:cs="Times New Roman"/>
        </w:rPr>
      </w:pPr>
      <w:r w:rsidRPr="004D5992">
        <w:rPr>
          <w:rFonts w:ascii="Times New Roman" w:hAnsi="Times New Roman" w:cs="Times New Roman"/>
        </w:rPr>
        <w:t>***</w:t>
      </w:r>
      <w:r>
        <w:rPr>
          <w:rFonts w:ascii="Times New Roman" w:hAnsi="Times New Roman" w:cs="Times New Roman"/>
        </w:rPr>
        <w:t xml:space="preserve"> </w:t>
      </w:r>
      <w:r w:rsidRPr="004D5992">
        <w:rPr>
          <w:rFonts w:ascii="Times New Roman" w:hAnsi="Times New Roman" w:cs="Times New Roman"/>
        </w:rPr>
        <w:t>Определяется в соответствии с частью 6 статьи 29 Областного закона № 525-ЗС.</w:t>
      </w:r>
    </w:p>
    <w:p w:rsidR="00BF0D66" w:rsidRPr="004D5992" w:rsidRDefault="004D5992" w:rsidP="004D5992">
      <w:pPr>
        <w:rPr>
          <w:rFonts w:ascii="Times New Roman" w:hAnsi="Times New Roman" w:cs="Times New Roman"/>
        </w:rPr>
      </w:pPr>
      <w:r w:rsidRPr="004D5992">
        <w:rPr>
          <w:rFonts w:ascii="Times New Roman" w:hAnsi="Times New Roman" w:cs="Times New Roman"/>
        </w:rPr>
        <w:t>****</w:t>
      </w:r>
      <w:r>
        <w:rPr>
          <w:rFonts w:ascii="Times New Roman" w:hAnsi="Times New Roman" w:cs="Times New Roman"/>
        </w:rPr>
        <w:t xml:space="preserve"> </w:t>
      </w:r>
      <w:r w:rsidRPr="004D5992">
        <w:rPr>
          <w:rFonts w:ascii="Times New Roman" w:hAnsi="Times New Roman" w:cs="Times New Roman"/>
        </w:rPr>
        <w:t>Определяется в соответствии с частью 2 статьи 32 Областного закона № 525-ЗС.</w:t>
      </w:r>
    </w:p>
    <w:p w:rsidR="004D51CD" w:rsidRPr="004D5992" w:rsidRDefault="004D51CD">
      <w:pPr>
        <w:rPr>
          <w:rFonts w:ascii="Times New Roman" w:hAnsi="Times New Roman" w:cs="Times New Roman"/>
        </w:rPr>
      </w:pPr>
    </w:p>
    <w:sectPr w:rsidR="004D51CD" w:rsidRPr="004D5992" w:rsidSect="004D51CD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64AC" w:rsidRDefault="00BF64AC" w:rsidP="004D51CD">
      <w:pPr>
        <w:spacing w:after="0" w:line="240" w:lineRule="auto"/>
      </w:pPr>
      <w:r>
        <w:separator/>
      </w:r>
    </w:p>
  </w:endnote>
  <w:endnote w:type="continuationSeparator" w:id="0">
    <w:p w:rsidR="00BF64AC" w:rsidRDefault="00BF64AC" w:rsidP="004D5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64AC" w:rsidRDefault="00BF64AC" w:rsidP="004D51CD">
      <w:pPr>
        <w:spacing w:after="0" w:line="240" w:lineRule="auto"/>
      </w:pPr>
      <w:r>
        <w:separator/>
      </w:r>
    </w:p>
  </w:footnote>
  <w:footnote w:type="continuationSeparator" w:id="0">
    <w:p w:rsidR="00BF64AC" w:rsidRDefault="00BF64AC" w:rsidP="004D51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1B0F28"/>
    <w:multiLevelType w:val="hybridMultilevel"/>
    <w:tmpl w:val="0A2EF8E2"/>
    <w:lvl w:ilvl="0" w:tplc="7CB4AD3A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1CD"/>
    <w:rsid w:val="0024012D"/>
    <w:rsid w:val="004A4C1D"/>
    <w:rsid w:val="004D494E"/>
    <w:rsid w:val="004D51CD"/>
    <w:rsid w:val="004D5992"/>
    <w:rsid w:val="006759AA"/>
    <w:rsid w:val="007D0D06"/>
    <w:rsid w:val="00B36498"/>
    <w:rsid w:val="00BF0D66"/>
    <w:rsid w:val="00BF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91036"/>
  <w15:docId w15:val="{09036C44-303B-4251-B1E4-D8F2F859C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D51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User-3Logic-6</dc:creator>
  <cp:keywords/>
  <dc:description/>
  <cp:lastModifiedBy>ИЛЬЯ</cp:lastModifiedBy>
  <cp:revision>2</cp:revision>
  <dcterms:created xsi:type="dcterms:W3CDTF">2023-06-26T11:29:00Z</dcterms:created>
  <dcterms:modified xsi:type="dcterms:W3CDTF">2023-06-26T11:29:00Z</dcterms:modified>
</cp:coreProperties>
</file>