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6" w:type="dxa"/>
        <w:jc w:val="right"/>
        <w:tblLook w:val="0000" w:firstRow="0" w:lastRow="0" w:firstColumn="0" w:lastColumn="0" w:noHBand="0" w:noVBand="0"/>
      </w:tblPr>
      <w:tblGrid>
        <w:gridCol w:w="4906"/>
      </w:tblGrid>
      <w:tr w:rsidR="00E77AD8">
        <w:trPr>
          <w:trHeight w:val="283"/>
          <w:jc w:val="right"/>
        </w:trPr>
        <w:tc>
          <w:tcPr>
            <w:tcW w:w="4906" w:type="dxa"/>
          </w:tcPr>
          <w:p w:rsidR="00E77AD8" w:rsidRDefault="0091315E">
            <w:pPr>
              <w:jc w:val="center"/>
            </w:pPr>
            <w:r>
              <w:t>Приложение № 2</w:t>
            </w:r>
          </w:p>
        </w:tc>
      </w:tr>
      <w:tr w:rsidR="00E77AD8">
        <w:trPr>
          <w:trHeight w:val="567"/>
          <w:jc w:val="right"/>
        </w:trPr>
        <w:tc>
          <w:tcPr>
            <w:tcW w:w="4906" w:type="dxa"/>
          </w:tcPr>
          <w:p w:rsidR="00E77AD8" w:rsidRDefault="0091315E">
            <w:pPr>
              <w:jc w:val="center"/>
            </w:pPr>
            <w:r>
              <w:t xml:space="preserve">к постановлению Территориальной избирательной комиссии </w:t>
            </w:r>
            <w:r w:rsidR="00F56DEA">
              <w:t>города Зверево</w:t>
            </w:r>
          </w:p>
          <w:p w:rsidR="00E77AD8" w:rsidRDefault="0091315E">
            <w:pPr>
              <w:jc w:val="center"/>
            </w:pPr>
            <w:r>
              <w:t>Ростовской области</w:t>
            </w:r>
          </w:p>
        </w:tc>
      </w:tr>
      <w:tr w:rsidR="00E77AD8">
        <w:trPr>
          <w:trHeight w:val="283"/>
          <w:jc w:val="right"/>
        </w:trPr>
        <w:tc>
          <w:tcPr>
            <w:tcW w:w="4906" w:type="dxa"/>
          </w:tcPr>
          <w:p w:rsidR="00E77AD8" w:rsidRDefault="0091315E" w:rsidP="00EE4EB0">
            <w:pPr>
              <w:jc w:val="center"/>
            </w:pPr>
            <w:r>
              <w:t xml:space="preserve">от </w:t>
            </w:r>
            <w:r w:rsidR="00F56DEA">
              <w:t>30.06.2023 г. № 68-</w:t>
            </w:r>
            <w:r w:rsidR="00EE4EB0">
              <w:t>3</w:t>
            </w:r>
            <w:bookmarkStart w:id="0" w:name="_GoBack"/>
            <w:bookmarkEnd w:id="0"/>
          </w:p>
        </w:tc>
      </w:tr>
    </w:tbl>
    <w:p w:rsidR="00E77AD8" w:rsidRDefault="00E77AD8">
      <w:pPr>
        <w:jc w:val="center"/>
      </w:pPr>
    </w:p>
    <w:p w:rsidR="00E77AD8" w:rsidRDefault="00E77AD8">
      <w:pPr>
        <w:jc w:val="center"/>
      </w:pPr>
    </w:p>
    <w:p w:rsidR="00E77AD8" w:rsidRDefault="0091315E">
      <w:pPr>
        <w:jc w:val="center"/>
      </w:pPr>
      <w:r>
        <w:t>ИНФОРМАЦИЯ</w:t>
      </w:r>
    </w:p>
    <w:p w:rsidR="00E77AD8" w:rsidRDefault="0091315E">
      <w:pPr>
        <w:jc w:val="center"/>
      </w:pPr>
      <w:r>
        <w:t>о предоставлении помещений, пригодных для проведения агитационных публичных мероприятий, проводимых в форме собраний,</w:t>
      </w:r>
    </w:p>
    <w:p w:rsidR="00E77AD8" w:rsidRDefault="0091315E">
      <w:pPr>
        <w:jc w:val="center"/>
      </w:pPr>
      <w:r>
        <w:t xml:space="preserve">избирательным объединениям, зарегистрированным кандидатам в период избирательной кампании по выборам </w:t>
      </w:r>
    </w:p>
    <w:p w:rsidR="00E77AD8" w:rsidRDefault="0091315E">
      <w:pPr>
        <w:jc w:val="center"/>
      </w:pPr>
      <w:r>
        <w:t>депутатов Законодательного Собрания Ростовской области седьмого созыва</w:t>
      </w:r>
    </w:p>
    <w:p w:rsidR="00E77AD8" w:rsidRDefault="00E77AD8">
      <w:pPr>
        <w:jc w:val="center"/>
      </w:pPr>
    </w:p>
    <w:p w:rsidR="00E77AD8" w:rsidRDefault="0091315E">
      <w:pPr>
        <w:jc w:val="center"/>
      </w:pPr>
      <w:r>
        <w:t xml:space="preserve">на территории </w:t>
      </w:r>
      <w:r w:rsidR="00F56DEA">
        <w:t xml:space="preserve">Зверевского </w:t>
      </w:r>
      <w:r>
        <w:t xml:space="preserve">одномандатного избирательного округа № </w:t>
      </w:r>
      <w:r w:rsidR="00F56DEA">
        <w:t>6</w:t>
      </w:r>
    </w:p>
    <w:p w:rsidR="00E77AD8" w:rsidRDefault="00E77AD8">
      <w:pPr>
        <w:jc w:val="center"/>
      </w:pPr>
    </w:p>
    <w:p w:rsidR="00E77AD8" w:rsidRDefault="0091315E">
      <w:pPr>
        <w:spacing w:line="276" w:lineRule="auto"/>
        <w:jc w:val="right"/>
      </w:pPr>
      <w:r>
        <w:t>По состоянию на «__» __________ 20__ г.</w:t>
      </w:r>
    </w:p>
    <w:tbl>
      <w:tblPr>
        <w:tblStyle w:val="af9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E77AD8">
        <w:tc>
          <w:tcPr>
            <w:tcW w:w="675" w:type="dxa"/>
            <w:vAlign w:val="center"/>
          </w:tcPr>
          <w:p w:rsidR="00E77AD8" w:rsidRDefault="0091315E">
            <w:pPr>
              <w:jc w:val="center"/>
            </w:pPr>
            <w:r>
              <w:t>№ п/п</w:t>
            </w:r>
          </w:p>
        </w:tc>
        <w:tc>
          <w:tcPr>
            <w:tcW w:w="1985" w:type="dxa"/>
            <w:vAlign w:val="center"/>
          </w:tcPr>
          <w:p w:rsidR="00E77AD8" w:rsidRDefault="0091315E">
            <w:pPr>
              <w:jc w:val="center"/>
            </w:pPr>
            <w:r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E77AD8" w:rsidRDefault="0091315E">
            <w:pPr>
              <w:jc w:val="center"/>
            </w:pPr>
            <w:r>
              <w:t>Наименование,</w:t>
            </w:r>
          </w:p>
          <w:p w:rsidR="00E77AD8" w:rsidRDefault="0091315E">
            <w:pPr>
              <w:jc w:val="center"/>
            </w:pPr>
            <w:r>
              <w:t>адрес помещения</w:t>
            </w:r>
          </w:p>
        </w:tc>
        <w:tc>
          <w:tcPr>
            <w:tcW w:w="2410" w:type="dxa"/>
            <w:vAlign w:val="center"/>
          </w:tcPr>
          <w:p w:rsidR="00E77AD8" w:rsidRDefault="0091315E">
            <w:pPr>
              <w:jc w:val="center"/>
            </w:pPr>
            <w:r>
              <w:t xml:space="preserve">Наименование избирательного объединения / </w:t>
            </w:r>
          </w:p>
          <w:p w:rsidR="00E77AD8" w:rsidRDefault="0091315E">
            <w:pPr>
              <w:jc w:val="center"/>
            </w:pPr>
            <w:r>
              <w:t xml:space="preserve">Ф.И.О. </w:t>
            </w:r>
          </w:p>
          <w:p w:rsidR="00E77AD8" w:rsidRDefault="0091315E">
            <w:pPr>
              <w:jc w:val="center"/>
            </w:pPr>
            <w:r>
              <w:t>(при наличии) зарегистрированного кандидата</w:t>
            </w:r>
          </w:p>
        </w:tc>
        <w:tc>
          <w:tcPr>
            <w:tcW w:w="1985" w:type="dxa"/>
            <w:vAlign w:val="center"/>
          </w:tcPr>
          <w:p w:rsidR="00E77AD8" w:rsidRDefault="0091315E">
            <w:pPr>
              <w:jc w:val="center"/>
            </w:pPr>
            <w:r>
              <w:t>Дата и время предоставления помещения</w:t>
            </w:r>
          </w:p>
        </w:tc>
        <w:tc>
          <w:tcPr>
            <w:tcW w:w="2409" w:type="dxa"/>
            <w:vAlign w:val="center"/>
          </w:tcPr>
          <w:p w:rsidR="00E77AD8" w:rsidRDefault="0091315E">
            <w:pPr>
              <w:jc w:val="center"/>
            </w:pPr>
            <w:r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E77AD8" w:rsidRDefault="0091315E">
            <w:pPr>
              <w:jc w:val="center"/>
            </w:pPr>
            <w:r>
              <w:t>Информация о том, когда это помещение может быть предоставлено в течение агитационного периода другим зарегистрированным кандидатам, избирательным объединениям</w:t>
            </w:r>
          </w:p>
        </w:tc>
      </w:tr>
      <w:tr w:rsidR="00E77AD8">
        <w:tc>
          <w:tcPr>
            <w:tcW w:w="675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E77AD8">
        <w:trPr>
          <w:trHeight w:val="569"/>
        </w:trPr>
        <w:tc>
          <w:tcPr>
            <w:tcW w:w="675" w:type="dxa"/>
          </w:tcPr>
          <w:p w:rsidR="00E77AD8" w:rsidRDefault="00E77AD8">
            <w:pPr>
              <w:jc w:val="center"/>
            </w:pPr>
          </w:p>
        </w:tc>
        <w:tc>
          <w:tcPr>
            <w:tcW w:w="1985" w:type="dxa"/>
          </w:tcPr>
          <w:p w:rsidR="00E77AD8" w:rsidRDefault="00E77AD8">
            <w:pPr>
              <w:jc w:val="center"/>
            </w:pPr>
          </w:p>
        </w:tc>
        <w:tc>
          <w:tcPr>
            <w:tcW w:w="2551" w:type="dxa"/>
          </w:tcPr>
          <w:p w:rsidR="00E77AD8" w:rsidRDefault="00E77AD8">
            <w:pPr>
              <w:jc w:val="center"/>
            </w:pPr>
          </w:p>
        </w:tc>
        <w:tc>
          <w:tcPr>
            <w:tcW w:w="2410" w:type="dxa"/>
          </w:tcPr>
          <w:p w:rsidR="00E77AD8" w:rsidRDefault="00E77AD8">
            <w:pPr>
              <w:jc w:val="center"/>
            </w:pPr>
          </w:p>
        </w:tc>
        <w:tc>
          <w:tcPr>
            <w:tcW w:w="1985" w:type="dxa"/>
          </w:tcPr>
          <w:p w:rsidR="00E77AD8" w:rsidRDefault="00E77AD8">
            <w:pPr>
              <w:jc w:val="center"/>
            </w:pPr>
          </w:p>
        </w:tc>
        <w:tc>
          <w:tcPr>
            <w:tcW w:w="2409" w:type="dxa"/>
          </w:tcPr>
          <w:p w:rsidR="00E77AD8" w:rsidRDefault="00E77AD8">
            <w:pPr>
              <w:jc w:val="center"/>
            </w:pPr>
          </w:p>
        </w:tc>
        <w:tc>
          <w:tcPr>
            <w:tcW w:w="3261" w:type="dxa"/>
          </w:tcPr>
          <w:p w:rsidR="00E77AD8" w:rsidRDefault="00E77AD8">
            <w:pPr>
              <w:jc w:val="center"/>
            </w:pPr>
          </w:p>
        </w:tc>
      </w:tr>
    </w:tbl>
    <w:p w:rsidR="00E77AD8" w:rsidRDefault="00E77AD8">
      <w:pPr>
        <w:jc w:val="center"/>
        <w:rPr>
          <w:sz w:val="28"/>
          <w:szCs w:val="28"/>
        </w:rPr>
      </w:pPr>
    </w:p>
    <w:sectPr w:rsidR="00E77AD8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2A1" w:rsidRDefault="007772A1">
      <w:r>
        <w:separator/>
      </w:r>
    </w:p>
  </w:endnote>
  <w:endnote w:type="continuationSeparator" w:id="0">
    <w:p w:rsidR="007772A1" w:rsidRDefault="00777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2A1" w:rsidRDefault="007772A1">
      <w:r>
        <w:separator/>
      </w:r>
    </w:p>
  </w:footnote>
  <w:footnote w:type="continuationSeparator" w:id="0">
    <w:p w:rsidR="007772A1" w:rsidRDefault="00777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AD8"/>
    <w:rsid w:val="007772A1"/>
    <w:rsid w:val="0091315E"/>
    <w:rsid w:val="00915EBC"/>
    <w:rsid w:val="00BE2D26"/>
    <w:rsid w:val="00E77AD8"/>
    <w:rsid w:val="00EE4EB0"/>
    <w:rsid w:val="00F5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0CDE6"/>
  <w15:docId w15:val="{3777F79C-10D3-4221-8114-D80111E86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table" w:styleId="af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ИЛЬЯ</cp:lastModifiedBy>
  <cp:revision>4</cp:revision>
  <cp:lastPrinted>2023-06-30T07:58:00Z</cp:lastPrinted>
  <dcterms:created xsi:type="dcterms:W3CDTF">2023-06-28T14:25:00Z</dcterms:created>
  <dcterms:modified xsi:type="dcterms:W3CDTF">2023-06-30T07:58:00Z</dcterms:modified>
</cp:coreProperties>
</file>